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17E" w:rsidRDefault="00355495" w:rsidP="0035017E">
      <w:pPr>
        <w:jc w:val="both"/>
        <w:rPr>
          <w:rFonts w:cstheme="minorHAnsi"/>
          <w:bCs/>
        </w:rPr>
      </w:pPr>
      <w:r>
        <w:t>13</w:t>
      </w:r>
      <w:r w:rsidR="00A97300">
        <w:t xml:space="preserve">. </w:t>
      </w:r>
      <w:r w:rsidR="005F4F84">
        <w:t xml:space="preserve"> </w:t>
      </w:r>
      <w:r w:rsidR="0035017E" w:rsidRPr="00E34275">
        <w:rPr>
          <w:rFonts w:ascii="Tahoma" w:hAnsi="Tahoma" w:cs="Tahoma"/>
          <w:sz w:val="20"/>
          <w:szCs w:val="20"/>
        </w:rPr>
        <w:t xml:space="preserve">De acuerdo con el cronograma establecido por el Instituto Municipal para el Deporte y la Recreación de </w:t>
      </w:r>
      <w:proofErr w:type="spellStart"/>
      <w:r w:rsidR="0035017E" w:rsidRPr="00E34275">
        <w:rPr>
          <w:rFonts w:ascii="Tahoma" w:hAnsi="Tahoma" w:cs="Tahoma"/>
          <w:sz w:val="20"/>
          <w:szCs w:val="20"/>
        </w:rPr>
        <w:t>Villapinzón</w:t>
      </w:r>
      <w:proofErr w:type="spellEnd"/>
      <w:r w:rsidR="0035017E" w:rsidRPr="00E34275">
        <w:rPr>
          <w:rFonts w:ascii="Tahoma" w:hAnsi="Tahoma" w:cs="Tahoma"/>
          <w:sz w:val="20"/>
          <w:szCs w:val="20"/>
        </w:rPr>
        <w:t>, correspond</w:t>
      </w:r>
      <w:r w:rsidR="0035017E">
        <w:rPr>
          <w:rFonts w:ascii="Tahoma" w:hAnsi="Tahoma" w:cs="Tahoma"/>
          <w:sz w:val="20"/>
          <w:szCs w:val="20"/>
        </w:rPr>
        <w:t xml:space="preserve">iente al período del 15 de mayo al 14 de junio de 2026, </w:t>
      </w:r>
      <w:r w:rsidR="0035017E">
        <w:rPr>
          <w:rFonts w:cstheme="minorHAnsi"/>
          <w:bCs/>
        </w:rPr>
        <w:t>a</w:t>
      </w:r>
      <w:r w:rsidR="0035017E" w:rsidRPr="00786BA0">
        <w:rPr>
          <w:rFonts w:cstheme="minorHAnsi"/>
          <w:bCs/>
        </w:rPr>
        <w:t>sistí a</w:t>
      </w:r>
      <w:r w:rsidR="0035017E">
        <w:rPr>
          <w:rFonts w:cstheme="minorHAnsi"/>
          <w:bCs/>
        </w:rPr>
        <w:t xml:space="preserve"> la jornada de embellecimiento realizado el 19 de mayo el cual se enfocado en la demarcación del campo de futbol para torneo de veteranos y torneo abierto futbol 11.</w:t>
      </w:r>
    </w:p>
    <w:p w:rsidR="0035017E" w:rsidRDefault="0035017E" w:rsidP="0035017E">
      <w:pPr>
        <w:jc w:val="both"/>
        <w:rPr>
          <w:rFonts w:cstheme="minorHAnsi"/>
          <w:bCs/>
        </w:rPr>
      </w:pPr>
    </w:p>
    <w:p w:rsidR="0035017E" w:rsidRPr="00786BA0" w:rsidRDefault="0035017E" w:rsidP="0035017E">
      <w:pPr>
        <w:jc w:val="both"/>
        <w:rPr>
          <w:rFonts w:cstheme="minorHAnsi"/>
          <w:bCs/>
        </w:rPr>
      </w:pPr>
      <w:r w:rsidRPr="00E34275">
        <w:rPr>
          <w:rFonts w:ascii="Tahoma" w:hAnsi="Tahoma" w:cs="Tahoma"/>
          <w:bCs/>
          <w:sz w:val="20"/>
          <w:szCs w:val="20"/>
        </w:rPr>
        <w:t>Esta jornada se desarrolló con el objetivo de mejorar las condiciones de los espacios deportivos para el beneficio de la comunidad estudiantil y habitantes del sector.</w:t>
      </w:r>
    </w:p>
    <w:p w:rsidR="00A02C39" w:rsidRPr="00786BA0" w:rsidRDefault="0035017E" w:rsidP="0035017E">
      <w:pPr>
        <w:jc w:val="both"/>
        <w:rPr>
          <w:rFonts w:cstheme="minorHAnsi"/>
          <w:bCs/>
        </w:rPr>
      </w:pPr>
      <w:r w:rsidRPr="00521D82">
        <w:rPr>
          <w:rFonts w:cstheme="minorHAnsi"/>
          <w:bCs/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240030</wp:posOffset>
            </wp:positionV>
            <wp:extent cx="2171700" cy="3035935"/>
            <wp:effectExtent l="0" t="0" r="0" b="0"/>
            <wp:wrapThrough wrapText="bothSides">
              <wp:wrapPolygon edited="0">
                <wp:start x="0" y="0"/>
                <wp:lineTo x="0" y="21415"/>
                <wp:lineTo x="21411" y="21415"/>
                <wp:lineTo x="21411" y="0"/>
                <wp:lineTo x="0" y="0"/>
              </wp:wrapPolygon>
            </wp:wrapThrough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058E" w:rsidRDefault="001B058E" w:rsidP="00E15AD6"/>
    <w:p w:rsidR="00E82C41" w:rsidRDefault="005F4F84" w:rsidP="005F4F84">
      <w:r>
        <w:t>.</w:t>
      </w:r>
    </w:p>
    <w:p w:rsidR="005F4F84" w:rsidRDefault="005F4F84" w:rsidP="005F4F84">
      <w:bookmarkStart w:id="0" w:name="_GoBack"/>
      <w:bookmarkEnd w:id="0"/>
    </w:p>
    <w:p w:rsidR="005F4F84" w:rsidRDefault="005F4F84" w:rsidP="005F4F84"/>
    <w:p w:rsidR="00A97300" w:rsidRDefault="00A97300" w:rsidP="00A97300"/>
    <w:p w:rsidR="00A97300" w:rsidRDefault="00A97300" w:rsidP="00A97300"/>
    <w:sectPr w:rsidR="00A9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F1"/>
    <w:rsid w:val="000968C2"/>
    <w:rsid w:val="001B058E"/>
    <w:rsid w:val="0035017E"/>
    <w:rsid w:val="00355495"/>
    <w:rsid w:val="005F4F84"/>
    <w:rsid w:val="00A02C39"/>
    <w:rsid w:val="00A97300"/>
    <w:rsid w:val="00AE3BFC"/>
    <w:rsid w:val="00E15AD6"/>
    <w:rsid w:val="00E82C41"/>
    <w:rsid w:val="00EF19F1"/>
    <w:rsid w:val="00FB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A9801"/>
  <w15:chartTrackingRefBased/>
  <w15:docId w15:val="{0AB49888-EDE0-48BE-B788-4EF1CE457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11</cp:revision>
  <dcterms:created xsi:type="dcterms:W3CDTF">2024-11-06T10:19:00Z</dcterms:created>
  <dcterms:modified xsi:type="dcterms:W3CDTF">2026-06-19T06:24:00Z</dcterms:modified>
</cp:coreProperties>
</file>